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Default="00E1229E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III</w:t>
      </w:r>
      <w:r w:rsidRPr="001223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3A7D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p w:rsidR="000248CF" w:rsidRDefault="000248CF" w:rsidP="000248CF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по </w:t>
      </w:r>
      <w:r w:rsidR="00B105F7">
        <w:rPr>
          <w:rFonts w:ascii="Times New Roman" w:eastAsia="Arial Unicode MS" w:hAnsi="Times New Roman" w:cs="Times New Roman"/>
          <w:b/>
          <w:sz w:val="24"/>
          <w:szCs w:val="24"/>
        </w:rPr>
        <w:t xml:space="preserve">техническому обслуживанию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стерилизационной медицинской техник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</w:rPr>
        <w:t>и ООО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</w:rPr>
        <w:t>Медсервис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</w:rPr>
        <w:t>»</w:t>
      </w:r>
    </w:p>
    <w:p w:rsidR="00157925" w:rsidRPr="00157925" w:rsidRDefault="00157925" w:rsidP="00157925">
      <w:pPr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bookmarkEnd w:id="0"/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техническое обслуживание (далее - ТО) медицинской техники (далее - МТ);</w:t>
      </w:r>
    </w:p>
    <w:p w:rsidR="003A7D6F" w:rsidRDefault="003A7D6F" w:rsidP="00895A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58308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МТ Заказчика при использовании их по назначению.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ТО включает в себя плановое (периодическое) и внеплановое (текущее) обслуживание.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Плановое ТО МТ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периодический (плановый) контроль технического состояния;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периодическое ТО.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Периодический (плановый) контроль технического состояния: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внешний осмотр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состояния основных, вспомогательных, дополнительных устройств и комплектности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контроль состояния деталей, узлов, механизмов, устройств и приспособлений, подверженных повышенному износу;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видимых повреждений покрытий, следов коррозии, нарушение герметичности, течи магистралей и трубопроводов без частичной или полной разборки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заправки изделия эксплуатационными и расходными материалами, а также отсутствия их утечки, просачивания и т.д.;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исправности встроенных контрольно-измерительных приборов;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срабатываемости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защитных и предохранительных устройств;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работоспособности 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Периодическое ТО включает типовые регламентные работы: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общая протирка и очистка от пыли, грязи и т.д. МТ в целом и его основных частей (с частичной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>
        <w:rPr>
          <w:rFonts w:ascii="Times New Roman" w:hAnsi="Times New Roman" w:cs="Times New Roman"/>
          <w:sz w:val="24"/>
          <w:szCs w:val="24"/>
        </w:rPr>
        <w:t>-узловой разборкой);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смазка основных механизмов и узлов (в соответствии с эксплуатационной документацией);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дозаправка МТ эксплуатационными материалами;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зачистка контактов реле, пускателей и т.д.;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очистка оптических поверхностей от загрязнений;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затяжка всех ослабленных крепежных элементов, уплотнений, сальников, стыковок и т.п.;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водяных и воздушных фильтров;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виды настроек и регулировок, не влияющие на выходные параметры;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специфические работы для конкретного типа МТ,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содержание которых установлены в эксплуатационной документации.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Внеплановое (текущее) ТО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внеплановый (текущий) контроль технического состояния (ВКТС);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(текущее) ТО;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ТО выполняется по заявкам Заказчика в необходимых объёмах по результатам ВКТС МТ и включает в себя устранение мелких неисправностей: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плавких предохранителей, автоматов защиты;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сетевых вилок, выключателей, переключателей режима работ, концевых выключателей;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электродов, внешних кабельных соединений и отведений;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удаление следов коррозии и окисление с наружных поверхностей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шлангов при их разрыве;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замена внешних разъемных соединений, прокладок, не влекущих полной разборки аппарата;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элементов индикации, контроля подсветки, не влекущих полной разборки аппарата.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Ведомости дефектов на списание МТ оформляются после проведения экспертизы технического состояния без выставления дополнительной платы.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Стоимость услуг включает стоимость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Ввод в эксплуатацию МТ 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МТ 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, установке, монтажу, сборке, настройке и регулировке, сдаче-приемке в эксплуатацию.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Сроки и </w:t>
      </w:r>
      <w:r w:rsidR="005F57C6">
        <w:rPr>
          <w:rFonts w:ascii="Times New Roman" w:hAnsi="Times New Roman" w:cs="Times New Roman"/>
          <w:b/>
          <w:sz w:val="24"/>
          <w:szCs w:val="24"/>
        </w:rPr>
        <w:t xml:space="preserve">периодичность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</w:p>
    <w:p w:rsidR="003A7D6F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Сроки действия договорных отношений: с момента заключения Договора и по 31 декабря 201</w:t>
      </w:r>
      <w:r w:rsidR="004600EF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 года включительно.</w:t>
      </w:r>
    </w:p>
    <w:p w:rsidR="003A7D6F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Сроки и периоды оказания услуг: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плановое ТО в соответствии с графиком ТО;</w:t>
      </w:r>
      <w:proofErr w:type="gramEnd"/>
    </w:p>
    <w:p w:rsidR="007147F2" w:rsidRPr="007147F2" w:rsidRDefault="00C93A12" w:rsidP="007147F2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</w:t>
      </w:r>
      <w:r w:rsidR="007147F2" w:rsidRPr="007147F2">
        <w:rPr>
          <w:rFonts w:ascii="Times New Roman" w:hAnsi="Times New Roman"/>
          <w:bCs/>
          <w:sz w:val="24"/>
        </w:rPr>
        <w:t xml:space="preserve">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</w:t>
      </w:r>
      <w:r w:rsidR="007147F2">
        <w:rPr>
          <w:rFonts w:ascii="Times New Roman" w:hAnsi="Times New Roman"/>
          <w:bCs/>
          <w:sz w:val="24"/>
        </w:rPr>
        <w:t>договором</w:t>
      </w:r>
      <w:r w:rsidR="007147F2" w:rsidRPr="007147F2">
        <w:rPr>
          <w:rFonts w:ascii="Times New Roman" w:hAnsi="Times New Roman"/>
          <w:bCs/>
          <w:sz w:val="24"/>
        </w:rPr>
        <w:t xml:space="preserve"> и эксплуатационной документацией производителя, в рабочее время Заказчика (с 08:00-16:00ч., обед с 13:00-14:00ч., кроме 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суб</w:t>
      </w:r>
      <w:proofErr w:type="spellEnd"/>
      <w:r w:rsidR="007147F2" w:rsidRPr="007147F2">
        <w:rPr>
          <w:rFonts w:ascii="Times New Roman" w:hAnsi="Times New Roman"/>
          <w:bCs/>
          <w:sz w:val="24"/>
        </w:rPr>
        <w:t xml:space="preserve">., 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воскр</w:t>
      </w:r>
      <w:proofErr w:type="spellEnd"/>
      <w:r w:rsidR="007147F2" w:rsidRPr="007147F2">
        <w:rPr>
          <w:rFonts w:ascii="Times New Roman" w:hAnsi="Times New Roman"/>
          <w:bCs/>
          <w:sz w:val="24"/>
        </w:rPr>
        <w:t xml:space="preserve">., 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празд</w:t>
      </w:r>
      <w:proofErr w:type="spellEnd"/>
      <w:r w:rsidR="007147F2" w:rsidRPr="007147F2">
        <w:rPr>
          <w:rFonts w:ascii="Times New Roman" w:hAnsi="Times New Roman"/>
          <w:bCs/>
          <w:sz w:val="24"/>
        </w:rPr>
        <w:t>. дни); выезды для диагностики текущих неисправностей в течение действия договора, но не более 2 (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двх</w:t>
      </w:r>
      <w:proofErr w:type="spellEnd"/>
      <w:r w:rsidR="007147F2" w:rsidRPr="007147F2">
        <w:rPr>
          <w:rFonts w:ascii="Times New Roman" w:hAnsi="Times New Roman"/>
          <w:bCs/>
          <w:sz w:val="24"/>
        </w:rPr>
        <w:t xml:space="preserve">) раз на всем сроке действия настоящего </w:t>
      </w:r>
      <w:r w:rsidR="007147F2">
        <w:rPr>
          <w:rFonts w:ascii="Times New Roman" w:hAnsi="Times New Roman"/>
          <w:bCs/>
          <w:sz w:val="24"/>
        </w:rPr>
        <w:t>договора</w:t>
      </w:r>
      <w:r w:rsidR="007147F2" w:rsidRPr="007147F2">
        <w:rPr>
          <w:rFonts w:ascii="Times New Roman" w:hAnsi="Times New Roman"/>
          <w:bCs/>
          <w:sz w:val="24"/>
        </w:rPr>
        <w:t>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</w:t>
      </w:r>
    </w:p>
    <w:p w:rsidR="007147F2" w:rsidRDefault="007147F2" w:rsidP="003E0955">
      <w:pPr>
        <w:pStyle w:val="310"/>
        <w:tabs>
          <w:tab w:val="left" w:pos="5821"/>
          <w:tab w:val="left" w:pos="5963"/>
        </w:tabs>
        <w:ind w:left="0" w:right="-256" w:firstLine="0"/>
        <w:rPr>
          <w:rFonts w:ascii="Times New Roman" w:hAnsi="Times New Roman"/>
          <w:sz w:val="24"/>
        </w:rPr>
      </w:pP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>неплановое ТО на месте эксплуатации МТ после получения заявки от Заказчика в течение 1 (одного) рабочего дня;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восстановление исправности и работоспособности МТ в рамках внепланового ТО на месте эксплуатации МТ после проведения </w:t>
      </w:r>
      <w:proofErr w:type="spellStart"/>
      <w:r>
        <w:rPr>
          <w:rFonts w:ascii="Times New Roman" w:hAnsi="Times New Roman"/>
          <w:sz w:val="24"/>
        </w:rPr>
        <w:t>дефектации</w:t>
      </w:r>
      <w:proofErr w:type="spellEnd"/>
      <w:r>
        <w:rPr>
          <w:rFonts w:ascii="Times New Roman" w:hAnsi="Times New Roman"/>
          <w:sz w:val="24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МТ после проведения внепланового ТО – выдача направления на текущий ремонт;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360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проведение работ по вводу в эксплуатацию МТ (монтаж, пуско-наладка) по письменным заявкам Заказчика в течение 10 дней, если иной срок не установлен дополнительным соглашением Заказчика и Исполнителя;</w:t>
      </w:r>
      <w:proofErr w:type="gramEnd"/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не менее одного раза в год 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 xml:space="preserve">4.1. Изделия медицинской техники установлены на следующих объектах Заказчика: </w:t>
      </w:r>
      <w:proofErr w:type="spellStart"/>
      <w:r>
        <w:rPr>
          <w:lang w:val="ru-RU"/>
        </w:rPr>
        <w:t>ООО«Медсервис</w:t>
      </w:r>
      <w:proofErr w:type="spellEnd"/>
      <w:r>
        <w:rPr>
          <w:lang w:val="ru-RU"/>
        </w:rPr>
        <w:t>» (Республика Башкортостан, г</w:t>
      </w:r>
      <w:proofErr w:type="gramStart"/>
      <w:r>
        <w:rPr>
          <w:lang w:val="ru-RU"/>
        </w:rPr>
        <w:t>.С</w:t>
      </w:r>
      <w:proofErr w:type="gramEnd"/>
      <w:r>
        <w:rPr>
          <w:lang w:val="ru-RU"/>
        </w:rPr>
        <w:t xml:space="preserve">алават, </w:t>
      </w:r>
      <w:proofErr w:type="spellStart"/>
      <w:r>
        <w:rPr>
          <w:lang w:val="ru-RU"/>
        </w:rPr>
        <w:t>ул.Октябрьская</w:t>
      </w:r>
      <w:proofErr w:type="spellEnd"/>
      <w:r>
        <w:rPr>
          <w:lang w:val="ru-RU"/>
        </w:rPr>
        <w:t>, д.35).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Восстановление исправности и работоспособности МТ в рамках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внепланового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производится на месте эксплуатации МТ.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Ввод в эксплуатацию производится на месте дальнейшей эксплуатации медицинской техники.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 xml:space="preserve"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</w:t>
      </w:r>
      <w:r>
        <w:rPr>
          <w:lang w:val="ru-RU"/>
        </w:rPr>
        <w:lastRenderedPageBreak/>
        <w:t>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Перечень медицинской техники,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принимаемых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обслуживание, указан в отдельном документе и является неотъемлемой частью Договора. </w:t>
      </w:r>
    </w:p>
    <w:p w:rsidR="005E66B2" w:rsidRDefault="005E66B2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122303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Лот №1 – Оказание услуг по ТО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терилизационной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 медицинской техники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ОО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О«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Медсервис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»;</w:t>
      </w:r>
    </w:p>
    <w:p w:rsidR="00B25322" w:rsidRPr="00B25322" w:rsidRDefault="00B25322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5"/>
        <w:gridCol w:w="2851"/>
        <w:gridCol w:w="1710"/>
        <w:gridCol w:w="1596"/>
        <w:gridCol w:w="71"/>
        <w:gridCol w:w="3445"/>
      </w:tblGrid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3E09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(</w:t>
            </w:r>
            <w:proofErr w:type="gramEnd"/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="003370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воздушного антибактериального НЕР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ультрафиолетовой  лампы (системы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аппарата для дезинфекции высокого уровня гибких эндоскопов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AER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– 2шт. (годовое ТО)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работы воздушного компрессора, настройка давления воздуха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Psig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Пресептом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lastRenderedPageBreak/>
              <w:t>по заявке Заказчика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5322" w:rsidRPr="00B25322" w:rsidTr="0033709B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</w:t>
            </w:r>
            <w:r w:rsidR="003370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обслуживан</w:t>
            </w:r>
            <w:r w:rsidR="003370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ия 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клапан, 24 Вольта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.н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омер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0033102004)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/DRY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  <w:tr w:rsidR="00B25322" w:rsidRPr="00B25322" w:rsidTr="0033709B">
        <w:tc>
          <w:tcPr>
            <w:tcW w:w="10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4730BC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sectPr w:rsidR="004730BC" w:rsidSect="00E1229E">
      <w:pgSz w:w="11906" w:h="16838"/>
      <w:pgMar w:top="993" w:right="68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248CF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1687"/>
    <w:rsid w:val="000D57C9"/>
    <w:rsid w:val="000E2E2D"/>
    <w:rsid w:val="00116F41"/>
    <w:rsid w:val="00122303"/>
    <w:rsid w:val="001407DE"/>
    <w:rsid w:val="00141F8B"/>
    <w:rsid w:val="00150183"/>
    <w:rsid w:val="00157925"/>
    <w:rsid w:val="0016683D"/>
    <w:rsid w:val="0017577B"/>
    <w:rsid w:val="001843F1"/>
    <w:rsid w:val="0019476B"/>
    <w:rsid w:val="001B0844"/>
    <w:rsid w:val="001B3249"/>
    <w:rsid w:val="001B462F"/>
    <w:rsid w:val="001C18FB"/>
    <w:rsid w:val="001E76E4"/>
    <w:rsid w:val="001F3033"/>
    <w:rsid w:val="001F426B"/>
    <w:rsid w:val="001F5784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6A74"/>
    <w:rsid w:val="002E78D0"/>
    <w:rsid w:val="0030374D"/>
    <w:rsid w:val="0033709B"/>
    <w:rsid w:val="00343FA8"/>
    <w:rsid w:val="00353960"/>
    <w:rsid w:val="0036081B"/>
    <w:rsid w:val="00370501"/>
    <w:rsid w:val="00371FB7"/>
    <w:rsid w:val="003801A6"/>
    <w:rsid w:val="003A7D6F"/>
    <w:rsid w:val="003E0955"/>
    <w:rsid w:val="003F34C0"/>
    <w:rsid w:val="004021C1"/>
    <w:rsid w:val="00415631"/>
    <w:rsid w:val="0042427C"/>
    <w:rsid w:val="00430E0B"/>
    <w:rsid w:val="004600EF"/>
    <w:rsid w:val="00460EB8"/>
    <w:rsid w:val="0046631C"/>
    <w:rsid w:val="004730B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8308A"/>
    <w:rsid w:val="00583874"/>
    <w:rsid w:val="005D0EE2"/>
    <w:rsid w:val="005E55B3"/>
    <w:rsid w:val="005E66B2"/>
    <w:rsid w:val="005F57C6"/>
    <w:rsid w:val="006046D6"/>
    <w:rsid w:val="00610D96"/>
    <w:rsid w:val="00634537"/>
    <w:rsid w:val="00651B03"/>
    <w:rsid w:val="00651E64"/>
    <w:rsid w:val="006621FF"/>
    <w:rsid w:val="00664CDC"/>
    <w:rsid w:val="00667AC8"/>
    <w:rsid w:val="006812D7"/>
    <w:rsid w:val="006A3D6B"/>
    <w:rsid w:val="006B235B"/>
    <w:rsid w:val="006E3A7A"/>
    <w:rsid w:val="007147F2"/>
    <w:rsid w:val="0072348A"/>
    <w:rsid w:val="0073254E"/>
    <w:rsid w:val="00742404"/>
    <w:rsid w:val="00761A5C"/>
    <w:rsid w:val="00762E32"/>
    <w:rsid w:val="0076724B"/>
    <w:rsid w:val="0077539D"/>
    <w:rsid w:val="00784987"/>
    <w:rsid w:val="007A04F6"/>
    <w:rsid w:val="007B2357"/>
    <w:rsid w:val="007B601F"/>
    <w:rsid w:val="007C3F33"/>
    <w:rsid w:val="007E3C95"/>
    <w:rsid w:val="007F4CBE"/>
    <w:rsid w:val="00817083"/>
    <w:rsid w:val="00817D3C"/>
    <w:rsid w:val="00824134"/>
    <w:rsid w:val="0082650B"/>
    <w:rsid w:val="00835F98"/>
    <w:rsid w:val="00837C0E"/>
    <w:rsid w:val="00866803"/>
    <w:rsid w:val="0088533C"/>
    <w:rsid w:val="00895A93"/>
    <w:rsid w:val="008A5DED"/>
    <w:rsid w:val="008B0989"/>
    <w:rsid w:val="008C3216"/>
    <w:rsid w:val="008C3657"/>
    <w:rsid w:val="008E2DAC"/>
    <w:rsid w:val="0095260E"/>
    <w:rsid w:val="0095677C"/>
    <w:rsid w:val="009577F0"/>
    <w:rsid w:val="00981868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05F7"/>
    <w:rsid w:val="00B1493E"/>
    <w:rsid w:val="00B243B8"/>
    <w:rsid w:val="00B25322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111E"/>
    <w:rsid w:val="00C55841"/>
    <w:rsid w:val="00C63582"/>
    <w:rsid w:val="00C83646"/>
    <w:rsid w:val="00C93A12"/>
    <w:rsid w:val="00C96192"/>
    <w:rsid w:val="00CE3ADC"/>
    <w:rsid w:val="00CE3DD4"/>
    <w:rsid w:val="00D0302F"/>
    <w:rsid w:val="00D113A4"/>
    <w:rsid w:val="00D2356D"/>
    <w:rsid w:val="00D3039A"/>
    <w:rsid w:val="00D3742D"/>
    <w:rsid w:val="00D41BFC"/>
    <w:rsid w:val="00D420B3"/>
    <w:rsid w:val="00D53CA9"/>
    <w:rsid w:val="00D660C5"/>
    <w:rsid w:val="00D91D58"/>
    <w:rsid w:val="00DA1C69"/>
    <w:rsid w:val="00DB64BA"/>
    <w:rsid w:val="00DC1B15"/>
    <w:rsid w:val="00DC4452"/>
    <w:rsid w:val="00DE0D26"/>
    <w:rsid w:val="00DE402C"/>
    <w:rsid w:val="00DE45EB"/>
    <w:rsid w:val="00DF1CB4"/>
    <w:rsid w:val="00DF4951"/>
    <w:rsid w:val="00E055C8"/>
    <w:rsid w:val="00E07449"/>
    <w:rsid w:val="00E1229E"/>
    <w:rsid w:val="00E14AA7"/>
    <w:rsid w:val="00E20D3D"/>
    <w:rsid w:val="00E240A6"/>
    <w:rsid w:val="00E32588"/>
    <w:rsid w:val="00E443EC"/>
    <w:rsid w:val="00E531B8"/>
    <w:rsid w:val="00E94B71"/>
    <w:rsid w:val="00E9656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1453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5EDE4-2352-43A5-8160-EAB6F856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2560</Words>
  <Characters>14595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6</cp:revision>
  <cp:lastPrinted>2014-12-23T13:06:00Z</cp:lastPrinted>
  <dcterms:created xsi:type="dcterms:W3CDTF">2016-12-12T05:40:00Z</dcterms:created>
  <dcterms:modified xsi:type="dcterms:W3CDTF">2016-12-15T03:50:00Z</dcterms:modified>
</cp:coreProperties>
</file>